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478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jc w:val="left"/>
              <w:rPr>
                <w:rFonts w:hint="eastAsia"/>
                <w:sz w:val="18"/>
              </w:rPr>
            </w:pPr>
            <w:r>
              <w:rPr>
                <w:rFonts w:hint="eastAsia"/>
                <w:sz w:val="18"/>
              </w:rPr>
              <w:t>様式第５－</w:t>
            </w:r>
            <w:r>
              <w:rPr>
                <w:rFonts w:hint="eastAsia"/>
                <w:sz w:val="18"/>
              </w:rPr>
              <w:t>(</w:t>
            </w:r>
            <w:r>
              <w:rPr>
                <w:rFonts w:hint="eastAsia"/>
                <w:sz w:val="18"/>
              </w:rPr>
              <w:t>イ－④</w:t>
            </w:r>
            <w:r>
              <w:rPr>
                <w:rFonts w:hint="eastAsia"/>
                <w:sz w:val="18"/>
              </w:rPr>
              <w:t>)</w:t>
            </w:r>
          </w:p>
        </w:tc>
        <w:tc>
          <w:tcPr>
            <w:tcW w:w="4787" w:type="dxa"/>
            <w:tcBorders>
              <w:top w:val="nil"/>
              <w:left w:val="nil"/>
              <w:bottom w:val="nil"/>
              <w:right w:val="nil"/>
              <w:tl2br w:val="none" w:color="auto" w:sz="0" w:space="0"/>
              <w:tr2bl w:val="none" w:color="auto" w:sz="0" w:space="0"/>
            </w:tcBorders>
            <w:vAlign w:val="top"/>
          </w:tcPr>
          <w:p>
            <w:pPr>
              <w:pStyle w:val="0"/>
              <w:spacing w:line="280" w:lineRule="exact"/>
              <w:jc w:val="right"/>
              <w:rPr>
                <w:rFonts w:hint="eastAsia"/>
                <w:sz w:val="16"/>
              </w:rPr>
            </w:pPr>
          </w:p>
        </w:tc>
      </w:tr>
    </w:tbl>
    <w:p>
      <w:pPr>
        <w:pStyle w:val="0"/>
        <w:spacing w:line="28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3128"/>
        <w:gridCol w:w="3360"/>
        <w:gridCol w:w="3150"/>
      </w:tblGrid>
      <w:tr>
        <w:trPr>
          <w:trHeight w:val="340" w:hRule="atLeast"/>
        </w:trPr>
        <w:tc>
          <w:tcPr>
            <w:tcW w:w="312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3360"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31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r>
      <w:tr>
        <w:trPr>
          <w:trHeight w:val="340" w:hRule="atLeast"/>
        </w:trPr>
        <w:tc>
          <w:tcPr>
            <w:tcW w:w="3128"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3360" w:type="dxa"/>
            <w:vAlign w:val="top"/>
          </w:tcPr>
          <w:p>
            <w:pPr>
              <w:pStyle w:val="0"/>
              <w:spacing w:line="280" w:lineRule="exact"/>
              <w:rPr>
                <w:rFonts w:hint="eastAsia"/>
              </w:rPr>
            </w:pPr>
          </w:p>
        </w:tc>
        <w:tc>
          <w:tcPr>
            <w:tcW w:w="3150" w:type="dxa"/>
            <w:vAlign w:val="top"/>
          </w:tcPr>
          <w:p>
            <w:pPr>
              <w:pStyle w:val="0"/>
              <w:rPr>
                <w:rFonts w:hint="eastAsia"/>
              </w:rPr>
            </w:pPr>
          </w:p>
        </w:tc>
      </w:tr>
    </w:tbl>
    <w:p>
      <w:pPr>
        <w:pStyle w:val="0"/>
        <w:spacing w:before="0" w:beforeLines="0" w:beforeAutospacing="0" w:after="0" w:afterLines="0" w:afterAutospacing="0" w:line="140" w:lineRule="exact"/>
        <w:jc w:val="center"/>
        <w:rPr>
          <w:rFonts w:hint="eastAsia" w:ascii="ＭＳ 明朝" w:hAnsi="ＭＳ 明朝" w:eastAsia="ＭＳ 明朝"/>
          <w:sz w:val="22"/>
        </w:rPr>
      </w:pPr>
    </w:p>
    <w:p>
      <w:pPr>
        <w:pStyle w:val="0"/>
        <w:spacing w:line="28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イ－④</w:t>
      </w:r>
      <w:r>
        <w:rPr>
          <w:rFonts w:hint="eastAsia" w:ascii="ＭＳ 明朝" w:hAnsi="ＭＳ 明朝" w:eastAsia="ＭＳ 明朝"/>
          <w:sz w:val="24"/>
        </w:rPr>
        <w:t>)</w:t>
      </w:r>
    </w:p>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line="280" w:lineRule="exact"/>
        <w:ind w:right="420" w:rightChars="2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line="280" w:lineRule="exact"/>
        <w:ind w:left="0" w:leftChars="0" w:firstLine="3240" w:firstLineChars="1800"/>
        <w:jc w:val="left"/>
        <w:rPr>
          <w:rFonts w:hint="eastAsia" w:ascii="ＭＳ 明朝" w:hAnsi="ＭＳ 明朝" w:eastAsia="ＭＳ 明朝"/>
          <w:sz w:val="18"/>
        </w:rPr>
      </w:pPr>
    </w:p>
    <w:p>
      <w:pPr>
        <w:pStyle w:val="0"/>
        <w:spacing w:before="0" w:beforeLines="0" w:beforeAutospacing="0" w:after="0" w:afterLines="0" w:afterAutospacing="0" w:line="240" w:lineRule="exact"/>
        <w:ind w:left="0" w:leftChars="0" w:firstLine="420" w:firstLineChars="200"/>
        <w:jc w:val="left"/>
        <w:rPr>
          <w:rFonts w:hint="eastAsia" w:ascii="ＭＳ 明朝" w:hAnsi="ＭＳ 明朝" w:eastAsia="ＭＳ 明朝"/>
          <w:sz w:val="21"/>
        </w:rPr>
      </w:pPr>
      <w:r>
        <w:rPr>
          <w:rFonts w:hint="eastAsia" w:ascii="ＭＳ 明朝" w:hAnsi="ＭＳ 明朝" w:eastAsia="ＭＳ 明朝"/>
          <w:sz w:val="21"/>
        </w:rPr>
        <w:t>私は、表の記載する業を営んでいるが、令和２年新型コロナウイルス感染症の発生の影響に起因し</w:t>
      </w:r>
    </w:p>
    <w:p>
      <w:pPr>
        <w:pStyle w:val="0"/>
        <w:spacing w:before="0" w:beforeLines="0" w:beforeAutospacing="0" w:after="0" w:afterLines="0" w:afterAutospacing="0" w:line="240" w:lineRule="exact"/>
        <w:ind w:left="0" w:leftChars="0" w:firstLine="420" w:firstLineChars="200"/>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16"/>
        </w:rPr>
        <w:t>※いずれかを○で囲む</w:t>
      </w:r>
    </w:p>
    <w:p>
      <w:pPr>
        <w:pStyle w:val="0"/>
        <w:spacing w:before="0" w:beforeLines="0" w:beforeAutospacing="0" w:after="0" w:afterLines="0" w:afterAutospacing="0" w:line="240" w:lineRule="exact"/>
        <w:ind w:left="0" w:leftChars="0" w:firstLine="210" w:firstLineChars="100"/>
        <w:jc w:val="left"/>
        <w:rPr>
          <w:rFonts w:hint="eastAsia" w:ascii="ＭＳ 明朝" w:hAnsi="ＭＳ 明朝" w:eastAsia="ＭＳ 明朝"/>
          <w:sz w:val="20"/>
        </w:rPr>
      </w:pPr>
      <w:r>
        <w:rPr>
          <w:rFonts w:hint="eastAsia" w:ascii="ＭＳ 明朝" w:hAnsi="ＭＳ 明朝" w:eastAsia="ＭＳ 明朝"/>
          <w:sz w:val="21"/>
        </w:rPr>
        <w:t>て、下記のとおり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の減少が生じているため、経営の安定に支障が生じておりますので、中小企業信用保険法第２条第５項第５号の規定に基づき認定されるようお願いします。</w:t>
      </w:r>
    </w:p>
    <w:p>
      <w:pPr>
        <w:pStyle w:val="0"/>
        <w:spacing w:line="28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表</w:t>
      </w:r>
      <w:r>
        <w:rPr>
          <w:rFonts w:hint="eastAsia" w:ascii="ＭＳ 明朝" w:hAnsi="ＭＳ 明朝" w:eastAsia="ＭＳ 明朝"/>
          <w:sz w:val="20"/>
        </w:rPr>
        <w:t>)</w:t>
      </w:r>
    </w:p>
    <w:tbl>
      <w:tblPr>
        <w:tblStyle w:val="17"/>
        <w:tblW w:w="0" w:type="auto"/>
        <w:tblInd w:w="0" w:type="dxa"/>
        <w:tblLayout w:type="fixed"/>
        <w:tblLook w:firstRow="1" w:lastRow="0" w:firstColumn="1" w:lastColumn="0" w:noHBand="0" w:noVBand="1" w:val="04A0"/>
      </w:tblPr>
      <w:tblGrid>
        <w:gridCol w:w="3338"/>
        <w:gridCol w:w="3150"/>
        <w:gridCol w:w="2940"/>
      </w:tblGrid>
      <w:tr>
        <w:trPr>
          <w:trHeight w:val="340" w:hRule="atLeast"/>
        </w:trPr>
        <w:tc>
          <w:tcPr>
            <w:tcW w:w="333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315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940" w:type="dxa"/>
            <w:vAlign w:val="top"/>
          </w:tcPr>
          <w:p>
            <w:pPr>
              <w:pStyle w:val="0"/>
              <w:spacing w:line="280" w:lineRule="exact"/>
              <w:rPr>
                <w:rFonts w:hint="eastAsia"/>
              </w:rPr>
            </w:pPr>
          </w:p>
        </w:tc>
      </w:tr>
      <w:tr>
        <w:trPr>
          <w:trHeight w:val="340" w:hRule="atLeast"/>
        </w:trPr>
        <w:tc>
          <w:tcPr>
            <w:tcW w:w="333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3150" w:type="dxa"/>
            <w:vAlign w:val="top"/>
          </w:tcPr>
          <w:p>
            <w:pPr>
              <w:pStyle w:val="0"/>
              <w:spacing w:line="280" w:lineRule="exact"/>
              <w:rPr>
                <w:rFonts w:hint="eastAsia"/>
              </w:rPr>
            </w:pPr>
          </w:p>
        </w:tc>
        <w:tc>
          <w:tcPr>
            <w:tcW w:w="2940" w:type="dxa"/>
            <w:vAlign w:val="top"/>
          </w:tcPr>
          <w:p>
            <w:pPr>
              <w:pStyle w:val="0"/>
              <w:spacing w:line="280" w:lineRule="exact"/>
              <w:rPr>
                <w:rFonts w:hint="eastAsia"/>
              </w:rPr>
            </w:pPr>
          </w:p>
        </w:tc>
      </w:tr>
    </w:tbl>
    <w:p>
      <w:pPr>
        <w:pStyle w:val="0"/>
        <w:spacing w:before="0" w:beforeLines="0" w:beforeAutospacing="0" w:after="0" w:afterLines="0" w:afterAutospacing="0" w:line="240" w:lineRule="exact"/>
        <w:ind w:left="0" w:leftChars="0" w:firstLine="0" w:firstLineChars="0"/>
        <w:jc w:val="both"/>
        <w:rPr>
          <w:rFonts w:hint="eastAsia" w:ascii="ＭＳ 明朝" w:hAnsi="ＭＳ 明朝" w:eastAsia="ＭＳ 明朝"/>
          <w:sz w:val="18"/>
        </w:rPr>
      </w:pPr>
      <w:r>
        <w:rPr>
          <w:rFonts w:hint="eastAsia" w:ascii="ＭＳ 明朝" w:hAnsi="ＭＳ 明朝" w:eastAsia="ＭＳ 明朝"/>
          <w:sz w:val="16"/>
        </w:rPr>
        <w:t>※</w:t>
      </w: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before="0" w:beforeLines="0" w:beforeAutospacing="0" w:after="0" w:afterLines="0" w:afterAutospacing="0" w:line="24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80" w:lineRule="exact"/>
        <w:ind w:left="0" w:leftChars="0" w:firstLine="48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240" w:lineRule="exact"/>
        <w:ind w:left="0" w:leftChars="0" w:firstLine="480" w:firstLineChars="200"/>
        <w:jc w:val="center"/>
        <w:rPr>
          <w:rFonts w:hint="eastAsia" w:ascii="ＭＳ 明朝" w:hAnsi="ＭＳ 明朝" w:eastAsia="ＭＳ 明朝"/>
          <w:sz w:val="16"/>
        </w:rPr>
      </w:pPr>
    </w:p>
    <w:tbl>
      <w:tblPr>
        <w:tblStyle w:val="17"/>
        <w:tblW w:w="0" w:type="auto"/>
        <w:tblInd w:w="0" w:type="dxa"/>
        <w:tblLayout w:type="fixed"/>
        <w:tblLook w:firstRow="1" w:lastRow="0" w:firstColumn="1" w:lastColumn="0" w:noHBand="0" w:noVBand="1" w:val="04A0"/>
      </w:tblPr>
      <w:tblGrid>
        <w:gridCol w:w="420"/>
        <w:gridCol w:w="825"/>
        <w:gridCol w:w="1065"/>
        <w:gridCol w:w="1050"/>
        <w:gridCol w:w="630"/>
        <w:gridCol w:w="1470"/>
        <w:gridCol w:w="1260"/>
        <w:gridCol w:w="2730"/>
      </w:tblGrid>
      <w:tr>
        <w:trPr>
          <w:trHeight w:val="283" w:hRule="atLeast"/>
        </w:trPr>
        <w:tc>
          <w:tcPr>
            <w:tcW w:w="9450" w:type="dxa"/>
            <w:gridSpan w:val="8"/>
            <w:tcBorders>
              <w:top w:val="nil"/>
              <w:left w:val="nil"/>
              <w:bottom w:val="nil"/>
              <w:right w:val="nil"/>
              <w:tl2br w:val="none" w:color="auto" w:sz="0" w:space="0"/>
              <w:tr2bl w:val="none" w:color="auto" w:sz="0" w:space="0"/>
            </w:tcBorders>
            <w:vAlign w:val="top"/>
          </w:tcPr>
          <w:p>
            <w:pPr>
              <w:pStyle w:val="0"/>
              <w:spacing w:line="280" w:lineRule="exact"/>
              <w:ind w:firstLine="105" w:firstLineChars="50"/>
              <w:rPr>
                <w:rFonts w:hint="eastAsia"/>
                <w:sz w:val="18"/>
              </w:rPr>
            </w:pPr>
            <w:r>
              <w:rPr>
                <w:rFonts w:hint="eastAsia"/>
                <w:sz w:val="20"/>
              </w:rPr>
              <w:t>売上高等</w:t>
            </w:r>
          </w:p>
        </w:tc>
      </w:tr>
      <w:tr>
        <w:trPr>
          <w:trHeight w:val="283" w:hRule="atLeast"/>
        </w:trPr>
        <w:tc>
          <w:tcPr>
            <w:tcW w:w="9450" w:type="dxa"/>
            <w:gridSpan w:val="8"/>
            <w:tcBorders>
              <w:top w:val="nil"/>
              <w:left w:val="nil"/>
              <w:bottom w:val="nil"/>
              <w:right w:val="nil"/>
              <w:tl2br w:val="none" w:color="auto" w:sz="0" w:space="0"/>
              <w:tr2bl w:val="none" w:color="auto" w:sz="0" w:space="0"/>
            </w:tcBorders>
            <w:vAlign w:val="top"/>
          </w:tcPr>
          <w:p>
            <w:pPr>
              <w:pStyle w:val="0"/>
              <w:rPr>
                <w:rFonts w:hint="eastAsia"/>
                <w:sz w:val="20"/>
              </w:rPr>
            </w:pPr>
            <w:r>
              <w:rPr>
                <w:rFonts w:hint="eastAsia"/>
                <w:sz w:val="20"/>
              </w:rPr>
              <w:t>(1)</w:t>
            </w:r>
            <w:r>
              <w:rPr>
                <w:rFonts w:hint="eastAsia"/>
                <w:sz w:val="20"/>
              </w:rPr>
              <w:t>最近１か月間の売上高等</w:t>
            </w:r>
          </w:p>
        </w:tc>
      </w:tr>
      <w:tr>
        <w:trPr>
          <w:trHeight w:val="283" w:hRule="atLeast"/>
        </w:trPr>
        <w:tc>
          <w:tcPr>
            <w:tcW w:w="420"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18"/>
              </w:rPr>
            </w:pPr>
            <w:r>
              <w:rPr>
                <w:rFonts w:hint="eastAsia"/>
                <w:sz w:val="18"/>
              </w:rPr>
              <w:t xml:space="preserve"> </w:t>
            </w:r>
          </w:p>
        </w:tc>
        <w:tc>
          <w:tcPr>
            <w:tcW w:w="825" w:type="dxa"/>
            <w:tcBorders>
              <w:top w:val="nil"/>
              <w:left w:val="nil"/>
              <w:bottom w:val="single" w:color="auto" w:sz="4" w:space="0"/>
              <w:right w:val="nil"/>
              <w:tl2br w:val="none" w:color="auto" w:sz="0" w:space="0"/>
              <w:tr2bl w:val="none" w:color="auto" w:sz="0" w:space="0"/>
            </w:tcBorders>
            <w:vAlign w:val="top"/>
          </w:tcPr>
          <w:p>
            <w:pPr>
              <w:pStyle w:val="0"/>
              <w:spacing w:line="280" w:lineRule="exact"/>
              <w:ind w:left="0" w:leftChars="0" w:firstLine="0" w:firstLineChars="0"/>
              <w:rPr>
                <w:rFonts w:hint="eastAsia"/>
                <w:sz w:val="18"/>
                <w:u w:val="none" w:color="auto"/>
              </w:rPr>
            </w:pPr>
            <w:r>
              <w:rPr>
                <w:rFonts w:hint="eastAsia"/>
                <w:sz w:val="20"/>
                <w:u w:val="none" w:color="auto"/>
              </w:rPr>
              <w:t>Ｂ－Ａ</w:t>
            </w:r>
          </w:p>
        </w:tc>
        <w:tc>
          <w:tcPr>
            <w:tcW w:w="2115" w:type="dxa"/>
            <w:gridSpan w:val="2"/>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18"/>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2;" o:spid="_x0000_s1027"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3360" w:type="dxa"/>
            <w:gridSpan w:val="3"/>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18"/>
                <w:u w:val="none" w:color="auto"/>
              </w:rPr>
            </w:pPr>
          </w:p>
        </w:tc>
        <w:tc>
          <w:tcPr>
            <w:tcW w:w="2730" w:type="dxa"/>
            <w:tcBorders>
              <w:top w:val="nil"/>
              <w:left w:val="nil"/>
              <w:bottom w:val="nil"/>
              <w:right w:val="nil"/>
              <w:tl2br w:val="none" w:color="auto" w:sz="0" w:space="0"/>
              <w:tr2bl w:val="none" w:color="auto" w:sz="0" w:space="0"/>
            </w:tcBorders>
            <w:vAlign w:val="top"/>
          </w:tcPr>
          <w:p>
            <w:pPr>
              <w:pStyle w:val="0"/>
              <w:rPr>
                <w:rFonts w:hint="eastAsia"/>
                <w:sz w:val="18"/>
                <w:u w:val="single" w:color="auto"/>
              </w:rPr>
            </w:pPr>
            <w:r>
              <w:rPr>
                <w:rFonts w:hint="eastAsia"/>
                <w:sz w:val="20"/>
              </w:rPr>
              <w:t>減少率</w:t>
            </w:r>
          </w:p>
        </w:tc>
      </w:tr>
      <w:tr>
        <w:trPr>
          <w:trHeight w:val="283" w:hRule="atLeast"/>
        </w:trPr>
        <w:tc>
          <w:tcPr>
            <w:tcW w:w="420"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825" w:type="dxa"/>
            <w:tcBorders>
              <w:top w:val="single" w:color="auto" w:sz="4" w:space="0"/>
              <w:left w:val="nil"/>
              <w:bottom w:val="nil"/>
              <w:right w:val="nil"/>
              <w:tl2br w:val="none" w:color="auto" w:sz="0" w:space="0"/>
              <w:tr2bl w:val="none" w:color="auto" w:sz="0" w:space="0"/>
            </w:tcBorders>
            <w:vAlign w:val="top"/>
          </w:tcPr>
          <w:p>
            <w:pPr>
              <w:pStyle w:val="0"/>
              <w:spacing w:line="280" w:lineRule="exact"/>
              <w:ind w:left="0" w:leftChars="0" w:firstLine="0" w:firstLineChars="0"/>
              <w:rPr>
                <w:rFonts w:hint="eastAsia"/>
                <w:sz w:val="18"/>
              </w:rPr>
            </w:pPr>
            <w:r>
              <w:rPr>
                <w:rFonts w:hint="eastAsia"/>
                <w:sz w:val="18"/>
              </w:rPr>
              <w:t>　</w:t>
            </w:r>
            <w:r>
              <w:rPr>
                <w:rFonts w:hint="eastAsia"/>
                <w:sz w:val="20"/>
                <w:u w:val="none" w:color="auto"/>
              </w:rPr>
              <w:t>Ｂ</w:t>
            </w:r>
          </w:p>
        </w:tc>
        <w:tc>
          <w:tcPr>
            <w:tcW w:w="2115"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3360" w:type="dxa"/>
            <w:gridSpan w:val="3"/>
            <w:tcBorders>
              <w:top w:val="nil"/>
              <w:left w:val="nil"/>
              <w:bottom w:val="nil"/>
              <w:right w:val="nil"/>
              <w:tl2br w:val="none" w:color="auto" w:sz="0" w:space="0"/>
              <w:tr2bl w:val="none" w:color="auto" w:sz="0" w:space="0"/>
            </w:tcBorders>
            <w:vAlign w:val="top"/>
          </w:tcPr>
          <w:p>
            <w:pPr>
              <w:pStyle w:val="0"/>
              <w:spacing w:line="280" w:lineRule="exact"/>
              <w:rPr>
                <w:rFonts w:hint="eastAsia"/>
                <w:sz w:val="18"/>
              </w:rPr>
            </w:pPr>
          </w:p>
        </w:tc>
        <w:tc>
          <w:tcPr>
            <w:tcW w:w="2730" w:type="dxa"/>
            <w:tcBorders>
              <w:top w:val="nil"/>
              <w:left w:val="nil"/>
              <w:bottom w:val="nil"/>
              <w:right w:val="nil"/>
              <w:tl2br w:val="none" w:color="auto" w:sz="0" w:space="0"/>
              <w:tr2bl w:val="none" w:color="auto" w:sz="0" w:space="0"/>
            </w:tcBorders>
            <w:vAlign w:val="top"/>
          </w:tcPr>
          <w:p>
            <w:pPr>
              <w:pStyle w:val="0"/>
              <w:ind w:left="0" w:leftChars="0" w:firstLineChars="0"/>
              <w:rPr>
                <w:rFonts w:hint="eastAsia"/>
                <w:sz w:val="18"/>
                <w:u w:val="single" w:color="auto"/>
              </w:rPr>
            </w:pPr>
            <w:r>
              <w:rPr>
                <w:rFonts w:hint="eastAsia"/>
                <w:sz w:val="20"/>
                <w:u w:val="single" w:color="auto"/>
              </w:rPr>
              <w:t>　　　　　　　　％</w:t>
            </w:r>
            <w:r>
              <w:rPr>
                <w:rFonts w:hint="eastAsia"/>
                <w:sz w:val="20"/>
                <w:u w:val="single" w:color="auto"/>
              </w:rPr>
              <w:t>(</w:t>
            </w:r>
            <w:r>
              <w:rPr>
                <w:rFonts w:hint="eastAsia"/>
                <w:sz w:val="20"/>
                <w:u w:val="single" w:color="auto"/>
              </w:rPr>
              <w:t>実績</w:t>
            </w:r>
            <w:r>
              <w:rPr>
                <w:rFonts w:hint="eastAsia"/>
                <w:sz w:val="20"/>
                <w:u w:val="single" w:color="auto"/>
              </w:rPr>
              <w:t>)</w:t>
            </w:r>
          </w:p>
        </w:tc>
      </w:tr>
      <w:tr>
        <w:trPr>
          <w:trHeight w:val="283" w:hRule="atLeast"/>
        </w:trPr>
        <w:tc>
          <w:tcPr>
            <w:tcW w:w="6720" w:type="dxa"/>
            <w:gridSpan w:val="7"/>
            <w:tcBorders>
              <w:top w:val="nil"/>
              <w:left w:val="nil"/>
              <w:bottom w:val="nil"/>
              <w:right w:val="nil"/>
              <w:tl2br w:val="none" w:color="auto" w:sz="0" w:space="0"/>
              <w:tr2bl w:val="none" w:color="auto" w:sz="0" w:space="0"/>
            </w:tcBorders>
            <w:vAlign w:val="top"/>
          </w:tcPr>
          <w:p>
            <w:pPr>
              <w:pStyle w:val="0"/>
              <w:spacing w:line="280" w:lineRule="exact"/>
              <w:ind w:left="0" w:leftChars="0" w:firstLine="200" w:firstLineChars="100"/>
              <w:rPr>
                <w:rFonts w:hint="eastAsia"/>
                <w:sz w:val="20"/>
              </w:rPr>
            </w:pPr>
            <w:r>
              <w:rPr>
                <w:rFonts w:hint="eastAsia"/>
                <w:sz w:val="20"/>
              </w:rPr>
              <w:t>Ａ</w:t>
            </w:r>
            <w:r>
              <w:rPr>
                <w:rFonts w:hint="eastAsia"/>
                <w:sz w:val="20"/>
              </w:rPr>
              <w:t>:</w:t>
            </w:r>
            <w:r>
              <w:rPr>
                <w:rFonts w:hint="eastAsia"/>
                <w:sz w:val="20"/>
              </w:rPr>
              <w:t>申込時点における最近１か月間の売上高等</w:t>
            </w:r>
          </w:p>
        </w:tc>
        <w:tc>
          <w:tcPr>
            <w:tcW w:w="2730" w:type="dxa"/>
            <w:tcBorders>
              <w:top w:val="nil"/>
              <w:left w:val="nil"/>
              <w:bottom w:val="nil"/>
              <w:right w:val="nil"/>
              <w:tl2br w:val="none" w:color="auto" w:sz="0" w:space="0"/>
              <w:tr2bl w:val="none" w:color="auto" w:sz="0" w:space="0"/>
            </w:tcBorders>
            <w:vAlign w:val="top"/>
          </w:tcPr>
          <w:p>
            <w:pPr>
              <w:pStyle w:val="0"/>
              <w:ind w:leftChars="0" w:firstLine="0" w:firstLineChars="0"/>
              <w:rPr>
                <w:rFonts w:hint="eastAsia"/>
                <w:sz w:val="18"/>
                <w:u w:val="single" w:color="auto"/>
              </w:rPr>
            </w:pPr>
            <w:r>
              <w:rPr>
                <w:rFonts w:hint="eastAsia"/>
                <w:sz w:val="20"/>
                <w:u w:val="single" w:color="auto"/>
              </w:rPr>
              <w:t>　　　　　　　　　　　円</w:t>
            </w:r>
          </w:p>
        </w:tc>
      </w:tr>
      <w:tr>
        <w:trPr>
          <w:trHeight w:val="283" w:hRule="atLeast"/>
        </w:trPr>
        <w:tc>
          <w:tcPr>
            <w:tcW w:w="6720" w:type="dxa"/>
            <w:gridSpan w:val="7"/>
            <w:tcBorders>
              <w:top w:val="nil"/>
              <w:left w:val="nil"/>
              <w:bottom w:val="nil"/>
              <w:right w:val="nil"/>
              <w:tl2br w:val="none" w:color="auto" w:sz="0" w:space="0"/>
              <w:tr2bl w:val="none" w:color="auto" w:sz="0" w:space="0"/>
            </w:tcBorders>
            <w:vAlign w:val="top"/>
          </w:tcPr>
          <w:p>
            <w:pPr>
              <w:pStyle w:val="0"/>
              <w:spacing w:line="280" w:lineRule="exact"/>
              <w:ind w:left="0" w:leftChars="0" w:firstLine="200" w:firstLineChars="100"/>
              <w:rPr>
                <w:rFonts w:hint="eastAsia"/>
                <w:sz w:val="20"/>
              </w:rPr>
            </w:pPr>
            <w:r>
              <w:rPr>
                <w:rFonts w:hint="eastAsia"/>
                <w:sz w:val="20"/>
              </w:rPr>
              <w:t>Ｂ</w:t>
            </w:r>
            <w:r>
              <w:rPr>
                <w:rFonts w:hint="eastAsia"/>
                <w:sz w:val="20"/>
              </w:rPr>
              <w:t>:</w:t>
            </w:r>
            <w:r>
              <w:rPr>
                <w:rFonts w:hint="eastAsia"/>
                <w:sz w:val="20"/>
              </w:rPr>
              <w:t>Ａの前年同期の１か月間の売上高等</w:t>
            </w:r>
          </w:p>
        </w:tc>
        <w:tc>
          <w:tcPr>
            <w:tcW w:w="2730" w:type="dxa"/>
            <w:tcBorders>
              <w:top w:val="nil"/>
              <w:left w:val="nil"/>
              <w:bottom w:val="nil"/>
              <w:right w:val="nil"/>
              <w:tl2br w:val="none" w:color="auto" w:sz="0" w:space="0"/>
              <w:tr2bl w:val="none" w:color="auto" w:sz="0" w:space="0"/>
            </w:tcBorders>
            <w:vAlign w:val="top"/>
          </w:tcPr>
          <w:p>
            <w:pPr>
              <w:pStyle w:val="0"/>
              <w:ind w:left="0" w:leftChars="0" w:firstLine="0" w:firstLineChars="0"/>
              <w:jc w:val="left"/>
              <w:rPr>
                <w:rFonts w:hint="eastAsia"/>
                <w:sz w:val="18"/>
                <w:u w:val="single" w:color="auto"/>
              </w:rPr>
            </w:pPr>
            <w:r>
              <w:rPr>
                <w:rFonts w:hint="eastAsia"/>
                <w:sz w:val="20"/>
                <w:u w:val="single" w:color="auto"/>
              </w:rPr>
              <w:t>　　　　　　　　　　　円</w:t>
            </w:r>
          </w:p>
        </w:tc>
      </w:tr>
      <w:tr>
        <w:trPr>
          <w:trHeight w:val="283" w:hRule="atLeast"/>
        </w:trPr>
        <w:tc>
          <w:tcPr>
            <w:tcW w:w="6720" w:type="dxa"/>
            <w:gridSpan w:val="7"/>
            <w:tcBorders>
              <w:top w:val="nil"/>
              <w:left w:val="nil"/>
              <w:bottom w:val="nil"/>
              <w:right w:val="nil"/>
              <w:tl2br w:val="none" w:color="auto" w:sz="0" w:space="0"/>
              <w:tr2bl w:val="none" w:color="auto" w:sz="0" w:space="0"/>
            </w:tcBorders>
            <w:vAlign w:val="top"/>
          </w:tcPr>
          <w:p>
            <w:pPr>
              <w:pStyle w:val="0"/>
              <w:rPr>
                <w:rFonts w:hint="eastAsia"/>
                <w:sz w:val="20"/>
              </w:rPr>
            </w:pPr>
            <w:r>
              <w:rPr>
                <w:rFonts w:hint="eastAsia"/>
                <w:sz w:val="20"/>
              </w:rPr>
              <w:t>(2)</w:t>
            </w:r>
            <w:r>
              <w:rPr>
                <w:rFonts w:hint="eastAsia"/>
                <w:sz w:val="20"/>
              </w:rPr>
              <w:t>最近３か月間の売上高等の実績見込み</w:t>
            </w:r>
          </w:p>
        </w:tc>
        <w:tc>
          <w:tcPr>
            <w:tcW w:w="2730" w:type="dxa"/>
            <w:tcBorders>
              <w:top w:val="nil"/>
              <w:left w:val="nil"/>
              <w:bottom w:val="nil"/>
              <w:right w:val="nil"/>
              <w:tl2br w:val="none" w:color="auto" w:sz="0" w:space="0"/>
              <w:tr2bl w:val="none" w:color="auto" w:sz="0" w:space="0"/>
            </w:tcBorders>
            <w:vAlign w:val="top"/>
          </w:tcPr>
          <w:p>
            <w:pPr>
              <w:pStyle w:val="0"/>
              <w:rPr>
                <w:rFonts w:hint="eastAsia"/>
                <w:sz w:val="18"/>
              </w:rPr>
            </w:pPr>
          </w:p>
        </w:tc>
      </w:tr>
      <w:tr>
        <w:trPr>
          <w:trHeight w:val="360" w:hRule="atLeast"/>
        </w:trPr>
        <w:tc>
          <w:tcPr>
            <w:tcW w:w="420" w:type="dxa"/>
            <w:vMerge w:val="restart"/>
            <w:tcBorders>
              <w:top w:val="nil"/>
              <w:left w:val="nil"/>
              <w:bottom w:val="nil"/>
              <w:right w:val="nil"/>
              <w:tl2br w:val="none" w:color="auto" w:sz="0" w:space="0"/>
              <w:tr2bl w:val="none" w:color="auto" w:sz="0" w:space="0"/>
            </w:tcBorders>
            <w:vAlign w:val="top"/>
          </w:tcPr>
          <w:p>
            <w:pPr>
              <w:pStyle w:val="0"/>
              <w:rPr>
                <w:rFonts w:hint="eastAsia"/>
                <w:sz w:val="18"/>
              </w:rPr>
            </w:pPr>
          </w:p>
        </w:tc>
        <w:tc>
          <w:tcPr>
            <w:tcW w:w="1890" w:type="dxa"/>
            <w:gridSpan w:val="2"/>
            <w:tcBorders>
              <w:top w:val="nil"/>
              <w:left w:val="nil"/>
              <w:bottom w:val="single" w:color="auto" w:sz="4" w:space="0"/>
              <w:right w:val="nil"/>
              <w:tl2br w:val="none" w:color="auto" w:sz="0" w:space="0"/>
              <w:tr2bl w:val="none" w:color="auto" w:sz="0" w:space="0"/>
            </w:tcBorders>
            <w:vAlign w:val="top"/>
          </w:tcPr>
          <w:p>
            <w:pPr>
              <w:pStyle w:val="0"/>
              <w:rPr>
                <w:rFonts w:hint="eastAsia"/>
                <w:sz w:val="18"/>
              </w:rPr>
            </w:pPr>
            <w:r>
              <w:rPr>
                <w:rFonts w:hint="eastAsia"/>
                <w:sz w:val="20"/>
              </w:rPr>
              <w:t>(</w:t>
            </w:r>
            <w:r>
              <w:rPr>
                <w:rFonts w:hint="eastAsia"/>
                <w:sz w:val="20"/>
              </w:rPr>
              <w:t>Ｂ＋Ｄ</w:t>
            </w:r>
            <w:r>
              <w:rPr>
                <w:rFonts w:hint="eastAsia"/>
                <w:sz w:val="20"/>
              </w:rPr>
              <w:t>)</w:t>
            </w:r>
            <w:r>
              <w:rPr>
                <w:rFonts w:hint="eastAsia"/>
                <w:sz w:val="20"/>
              </w:rPr>
              <w:t>－</w:t>
            </w:r>
            <w:r>
              <w:rPr>
                <w:rFonts w:hint="eastAsia"/>
                <w:sz w:val="20"/>
              </w:rPr>
              <w:t>(</w:t>
            </w:r>
            <w:r>
              <w:rPr>
                <w:rFonts w:hint="eastAsia"/>
                <w:sz w:val="20"/>
              </w:rPr>
              <w:t>Ａ＋Ｃ</w:t>
            </w:r>
            <w:r>
              <w:rPr>
                <w:rFonts w:hint="eastAsia"/>
                <w:sz w:val="20"/>
              </w:rPr>
              <w:t>)</w:t>
            </w:r>
          </w:p>
        </w:tc>
        <w:tc>
          <w:tcPr>
            <w:tcW w:w="1680" w:type="dxa"/>
            <w:gridSpan w:val="2"/>
            <w:vMerge w:val="restart"/>
            <w:tcBorders>
              <w:top w:val="nil"/>
              <w:left w:val="nil"/>
              <w:bottom w:val="nil"/>
              <w:right w:val="nil"/>
              <w:tl2br w:val="none" w:color="auto" w:sz="0" w:space="0"/>
              <w:tr2bl w:val="none" w:color="auto" w:sz="0" w:space="0"/>
            </w:tcBorders>
            <w:vAlign w:val="top"/>
          </w:tcPr>
          <w:p>
            <w:pPr>
              <w:pStyle w:val="0"/>
              <w:rPr>
                <w:rFonts w:hint="eastAsia"/>
                <w:sz w:val="18"/>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6985</wp:posOffset>
                      </wp:positionH>
                      <wp:positionV relativeFrom="paragraph">
                        <wp:posOffset>47625</wp:posOffset>
                      </wp:positionV>
                      <wp:extent cx="763905" cy="363855"/>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763905" cy="36385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100" w:firstLineChars="50"/>
                                    <w:jc w:val="left"/>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8.65pt;mso-wrap-distance-top:0pt;width:60.15pt;mso-wrap-distance-left:16pt;margin-left:0.55000000000000004pt;z-index:4;" o:spid="_x0000_s1028" o:allowincell="t" o:allowoverlap="t" filled="t" fillcolor="#ffffff [3201]" stroked="f" strokecolor="#000000 [3200]" strokeweight="0.25pt" o:spt="1">
                      <v:fill/>
                      <v:stroke linestyle="single" endcap="flat" dashstyle="solid"/>
                      <v:textbox style="layout-flow:horizontal;">
                        <w:txbxContent>
                          <w:p>
                            <w:pPr>
                              <w:pStyle w:val="0"/>
                              <w:ind w:firstLine="100" w:firstLineChars="50"/>
                              <w:jc w:val="left"/>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730" w:type="dxa"/>
            <w:gridSpan w:val="2"/>
            <w:vMerge w:val="restart"/>
            <w:tcBorders>
              <w:top w:val="nil"/>
              <w:left w:val="nil"/>
              <w:bottom w:val="nil"/>
              <w:right w:val="nil"/>
              <w:tl2br w:val="none" w:color="auto" w:sz="0" w:space="0"/>
              <w:tr2bl w:val="none" w:color="auto" w:sz="0" w:space="0"/>
            </w:tcBorders>
            <w:vAlign w:val="top"/>
          </w:tcPr>
          <w:p>
            <w:pPr>
              <w:pStyle w:val="0"/>
              <w:rPr>
                <w:rFonts w:hint="eastAsia"/>
                <w:sz w:val="18"/>
              </w:rPr>
            </w:pPr>
          </w:p>
        </w:tc>
        <w:tc>
          <w:tcPr>
            <w:tcW w:w="2730" w:type="dxa"/>
            <w:tcBorders>
              <w:top w:val="nil"/>
              <w:left w:val="nil"/>
              <w:bottom w:val="nil"/>
              <w:right w:val="nil"/>
              <w:tl2br w:val="none" w:color="auto" w:sz="0" w:space="0"/>
              <w:tr2bl w:val="none" w:color="auto" w:sz="0" w:space="0"/>
            </w:tcBorders>
            <w:vAlign w:val="top"/>
          </w:tcPr>
          <w:p>
            <w:pPr>
              <w:pStyle w:val="0"/>
              <w:rPr>
                <w:rFonts w:hint="eastAsia"/>
                <w:sz w:val="20"/>
              </w:rPr>
            </w:pPr>
            <w:r>
              <w:rPr>
                <w:rFonts w:hint="eastAsia"/>
                <w:sz w:val="20"/>
              </w:rPr>
              <w:t>減少率</w:t>
            </w:r>
          </w:p>
        </w:tc>
      </w:tr>
      <w:tr>
        <w:trPr>
          <w:trHeight w:val="283" w:hRule="atLeast"/>
        </w:trPr>
        <w:tc>
          <w:tcPr>
            <w:tcW w:w="42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1890" w:type="dxa"/>
            <w:gridSpan w:val="2"/>
            <w:tcBorders>
              <w:top w:val="single" w:color="auto" w:sz="4" w:space="0"/>
              <w:left w:val="nil"/>
              <w:bottom w:val="nil"/>
              <w:right w:val="nil"/>
              <w:tl2br w:val="none" w:color="auto" w:sz="0" w:space="0"/>
              <w:tr2bl w:val="none" w:color="auto" w:sz="0" w:space="0"/>
            </w:tcBorders>
            <w:vAlign w:val="top"/>
          </w:tcPr>
          <w:p>
            <w:pPr>
              <w:pStyle w:val="0"/>
              <w:rPr>
                <w:rFonts w:hint="eastAsia"/>
                <w:sz w:val="18"/>
              </w:rPr>
            </w:pPr>
            <w:r>
              <w:rPr>
                <w:rFonts w:hint="eastAsia"/>
                <w:sz w:val="18"/>
              </w:rPr>
              <w:t>　　　</w:t>
            </w:r>
            <w:r>
              <w:rPr>
                <w:rFonts w:hint="eastAsia"/>
                <w:sz w:val="20"/>
              </w:rPr>
              <w:t>Ｂ＋Ｄ</w:t>
            </w:r>
          </w:p>
        </w:tc>
        <w:tc>
          <w:tcPr>
            <w:tcW w:w="168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73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730" w:type="dxa"/>
            <w:tcBorders>
              <w:top w:val="nil"/>
              <w:left w:val="nil"/>
              <w:bottom w:val="nil"/>
              <w:right w:val="nil"/>
              <w:tl2br w:val="none" w:color="auto" w:sz="0" w:space="0"/>
              <w:tr2bl w:val="none" w:color="auto" w:sz="0" w:space="0"/>
            </w:tcBorders>
            <w:vAlign w:val="top"/>
          </w:tcPr>
          <w:p>
            <w:pPr>
              <w:pStyle w:val="0"/>
              <w:ind w:leftChars="0" w:firstLine="0" w:firstLineChars="0"/>
              <w:rPr>
                <w:rFonts w:hint="eastAsia"/>
                <w:sz w:val="18"/>
                <w:u w:val="single" w:color="auto"/>
              </w:rPr>
            </w:pPr>
            <w:r>
              <w:rPr>
                <w:rFonts w:hint="eastAsia"/>
                <w:sz w:val="20"/>
                <w:u w:val="single" w:color="auto"/>
              </w:rPr>
              <w:t>　　　　　</w:t>
            </w:r>
            <w:r>
              <w:rPr>
                <w:rFonts w:hint="eastAsia"/>
                <w:sz w:val="20"/>
                <w:u w:val="single" w:color="auto"/>
              </w:rPr>
              <w:t xml:space="preserve"> </w:t>
            </w:r>
            <w:r>
              <w:rPr>
                <w:rFonts w:hint="eastAsia"/>
                <w:sz w:val="20"/>
                <w:u w:val="single" w:color="auto"/>
              </w:rPr>
              <w:t>％</w:t>
            </w:r>
            <w:r>
              <w:rPr>
                <w:rFonts w:hint="eastAsia"/>
                <w:sz w:val="20"/>
                <w:u w:val="single" w:color="auto"/>
              </w:rPr>
              <w:t>(</w:t>
            </w:r>
            <w:r>
              <w:rPr>
                <w:rFonts w:hint="eastAsia"/>
                <w:sz w:val="20"/>
                <w:u w:val="single" w:color="auto"/>
              </w:rPr>
              <w:t>実績見込み</w:t>
            </w:r>
            <w:r>
              <w:rPr>
                <w:rFonts w:hint="eastAsia"/>
                <w:sz w:val="20"/>
                <w:u w:val="single" w:color="auto"/>
              </w:rPr>
              <w:t>)</w:t>
            </w:r>
          </w:p>
        </w:tc>
      </w:tr>
      <w:tr>
        <w:trPr>
          <w:trHeight w:val="283" w:hRule="atLeast"/>
        </w:trPr>
        <w:tc>
          <w:tcPr>
            <w:tcW w:w="6720" w:type="dxa"/>
            <w:gridSpan w:val="7"/>
            <w:tcBorders>
              <w:top w:val="nil"/>
              <w:left w:val="nil"/>
              <w:bottom w:val="nil"/>
              <w:right w:val="nil"/>
              <w:tl2br w:val="none" w:color="auto" w:sz="0" w:space="0"/>
              <w:tr2bl w:val="none" w:color="auto" w:sz="0" w:space="0"/>
            </w:tcBorders>
            <w:vAlign w:val="top"/>
          </w:tcPr>
          <w:p>
            <w:pPr>
              <w:pStyle w:val="0"/>
              <w:ind w:left="0" w:leftChars="0" w:firstLine="210" w:firstLineChars="100"/>
              <w:rPr>
                <w:rFonts w:hint="eastAsia"/>
                <w:sz w:val="2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66040</wp:posOffset>
                      </wp:positionH>
                      <wp:positionV relativeFrom="paragraph">
                        <wp:posOffset>14605</wp:posOffset>
                      </wp:positionV>
                      <wp:extent cx="32385" cy="4254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32385" cy="425450"/>
                              </a:xfrm>
                              <a:prstGeom prst="leftBracket">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1399999999999999pt;mso-position-vertical-relative:text;mso-position-horizontal-relative:text;position:absolute;height:33.5pt;mso-wrap-distance-top:0pt;width:2.54pt;mso-wrap-distance-left:16pt;margin-left:5.2pt;z-index:5;" o:spid="_x0000_s1029" o:allowincell="t" o:allowoverlap="t" filled="f" stroked="t" strokecolor="#000000 [3213]"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sz w:val="20"/>
              </w:rPr>
              <w:t>Ｃ</w:t>
            </w:r>
            <w:r>
              <w:rPr>
                <w:rFonts w:hint="eastAsia"/>
                <w:sz w:val="20"/>
              </w:rPr>
              <w:t>:</w:t>
            </w:r>
            <w:r>
              <w:rPr>
                <w:rFonts w:hint="eastAsia"/>
                <w:sz w:val="20"/>
              </w:rPr>
              <w:t>Ａの期間後２か月間の見込み売上高等</w:t>
            </w:r>
          </w:p>
        </w:tc>
        <w:tc>
          <w:tcPr>
            <w:tcW w:w="2730" w:type="dxa"/>
            <w:tcBorders>
              <w:top w:val="nil"/>
              <w:left w:val="nil"/>
              <w:bottom w:val="nil"/>
              <w:right w:val="nil"/>
              <w:tl2br w:val="none" w:color="auto" w:sz="0" w:space="0"/>
              <w:tr2bl w:val="none" w:color="auto" w:sz="0" w:space="0"/>
            </w:tcBorders>
            <w:vAlign w:val="top"/>
          </w:tcPr>
          <w:p>
            <w:pPr>
              <w:pStyle w:val="0"/>
              <w:ind w:leftChars="0" w:firstLine="0" w:firstLineChars="0"/>
              <w:rPr>
                <w:rFonts w:hint="eastAsia"/>
                <w:b w:val="1"/>
                <w:sz w:val="18"/>
                <w:u w:val="single" w:color="auto"/>
              </w:rPr>
            </w:pPr>
            <w:r>
              <w:rPr>
                <w:rFonts w:hint="eastAsia"/>
                <w:b w:val="0"/>
                <w:sz w:val="20"/>
                <w:u w:val="single" w:color="auto"/>
              </w:rPr>
              <w:t>　　　　　　　　　　　円</w:t>
            </w:r>
          </w:p>
        </w:tc>
      </w:tr>
      <w:tr>
        <w:trPr>
          <w:trHeight w:val="283" w:hRule="atLeast"/>
        </w:trPr>
        <w:tc>
          <w:tcPr>
            <w:tcW w:w="6720" w:type="dxa"/>
            <w:gridSpan w:val="7"/>
            <w:tcBorders>
              <w:top w:val="nil"/>
              <w:left w:val="nil"/>
              <w:bottom w:val="nil"/>
              <w:right w:val="nil"/>
              <w:tl2br w:val="none" w:color="auto" w:sz="0" w:space="0"/>
              <w:tr2bl w:val="none" w:color="auto" w:sz="0" w:space="0"/>
            </w:tcBorders>
            <w:vAlign w:val="top"/>
          </w:tcPr>
          <w:p>
            <w:pPr>
              <w:pStyle w:val="0"/>
              <w:ind w:firstLine="200" w:firstLineChars="100"/>
              <w:rPr>
                <w:rFonts w:hint="eastAsia"/>
                <w:sz w:val="18"/>
              </w:rPr>
            </w:pPr>
            <w:r>
              <w:rPr>
                <w:rFonts w:hint="eastAsia"/>
                <w:sz w:val="20"/>
              </w:rPr>
              <w:t>Ｄ</w:t>
            </w:r>
            <w:r>
              <w:rPr>
                <w:rFonts w:hint="eastAsia"/>
                <w:sz w:val="20"/>
              </w:rPr>
              <w:t>:</w:t>
            </w:r>
            <w:r>
              <w:rPr>
                <w:rFonts w:hint="eastAsia"/>
                <w:sz w:val="20"/>
              </w:rPr>
              <w:t>Ｃの前年同期の２か月間の売上高等</w:t>
            </w:r>
          </w:p>
        </w:tc>
        <w:tc>
          <w:tcPr>
            <w:tcW w:w="2730" w:type="dxa"/>
            <w:tcBorders>
              <w:top w:val="nil"/>
              <w:left w:val="nil"/>
              <w:bottom w:val="nil"/>
              <w:right w:val="nil"/>
              <w:tl2br w:val="none" w:color="auto" w:sz="0" w:space="0"/>
              <w:tr2bl w:val="none" w:color="auto" w:sz="0" w:space="0"/>
            </w:tcBorders>
            <w:vAlign w:val="top"/>
          </w:tcPr>
          <w:p>
            <w:pPr>
              <w:pStyle w:val="0"/>
              <w:ind w:leftChars="0" w:firstLine="0" w:firstLineChars="0"/>
              <w:rPr>
                <w:rFonts w:hint="eastAsia"/>
                <w:sz w:val="18"/>
                <w:u w:val="none" w:color="auto"/>
              </w:rPr>
            </w:pPr>
            <w:r>
              <w:rPr>
                <w:rFonts w:hint="eastAsia"/>
                <w:sz w:val="20"/>
                <w:u w:val="single" w:color="auto"/>
              </w:rPr>
              <w:t>　　　　　　　　　　　円</w:t>
            </w:r>
          </w:p>
        </w:tc>
      </w:tr>
      <w:tr>
        <w:trPr>
          <w:trHeight w:val="227" w:hRule="atLeast"/>
        </w:trPr>
        <w:tc>
          <w:tcPr>
            <w:tcW w:w="5460" w:type="dxa"/>
            <w:gridSpan w:val="6"/>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rPr>
            </w:pPr>
          </w:p>
        </w:tc>
        <w:tc>
          <w:tcPr>
            <w:tcW w:w="3990" w:type="dxa"/>
            <w:gridSpan w:val="2"/>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jc w:val="right"/>
              <w:rPr>
                <w:rFonts w:hint="eastAsia"/>
                <w:sz w:val="18"/>
              </w:rPr>
            </w:pPr>
            <w:r>
              <w:rPr>
                <w:rFonts w:hint="eastAsia"/>
                <w:sz w:val="18"/>
              </w:rPr>
              <w:t>※企業全体の売上高等を記載してください。</w:t>
            </w:r>
          </w:p>
        </w:tc>
      </w:tr>
    </w:tbl>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wordWrap w:val="0"/>
        <w:spacing w:line="280" w:lineRule="exact"/>
        <w:ind w:right="0" w:rightChars="0"/>
        <w:jc w:val="left"/>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　　　室蘭市長　　青　山　　剛</w:t>
      </w:r>
      <w:bookmarkStart w:id="0" w:name="_GoBack"/>
      <w:bookmarkEnd w:id="0"/>
    </w:p>
    <w:p>
      <w:pPr>
        <w:pStyle w:val="0"/>
        <w:wordWrap w:val="0"/>
        <w:spacing w:line="280" w:lineRule="exact"/>
        <w:ind w:right="840" w:rightChars="400"/>
        <w:jc w:val="left"/>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4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660" w:hanging="660" w:hangingChars="300"/>
        <w:jc w:val="left"/>
        <w:rPr>
          <w:rFonts w:hint="eastAsia" w:ascii="ＭＳ 明朝" w:hAnsi="ＭＳ 明朝" w:eastAsia="ＭＳ 明朝"/>
          <w:sz w:val="22"/>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40" w:lineRule="exact"/>
        <w:ind w:left="0" w:leftChars="0" w:firstLine="500" w:firstLineChars="250"/>
        <w:jc w:val="left"/>
        <w:rPr>
          <w:rFonts w:hint="eastAsia" w:ascii="ＭＳ 明朝" w:hAnsi="ＭＳ 明朝" w:eastAsia="ＭＳ 明朝"/>
          <w:sz w:val="22"/>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40" w:lineRule="exact"/>
        <w:jc w:val="left"/>
        <w:rPr>
          <w:rFonts w:hint="eastAsia" w:ascii="ＭＳ 明朝" w:hAnsi="ＭＳ 明朝" w:eastAsia="ＭＳ 明朝"/>
          <w:sz w:val="18"/>
        </w:rPr>
      </w:pPr>
      <w:r>
        <w:rPr>
          <w:rFonts w:hint="eastAsia" w:ascii="ＭＳ 明朝" w:hAnsi="ＭＳ 明朝" w:eastAsia="ＭＳ 明朝"/>
          <w:sz w:val="18"/>
        </w:rPr>
        <w:t>※本様式は、１つの指定業種に属する事業のみを営んでいる場合、又は営んでいる複数の事業が全て指定業種に属する場</w:t>
      </w:r>
    </w:p>
    <w:p>
      <w:pPr>
        <w:pStyle w:val="0"/>
        <w:wordWrap w:val="0"/>
        <w:spacing w:before="0" w:beforeLines="0" w:beforeAutospacing="0" w:after="0" w:afterLines="0" w:afterAutospacing="0" w:line="240" w:lineRule="exact"/>
        <w:ind w:firstLine="180" w:firstLineChars="100"/>
        <w:jc w:val="left"/>
        <w:rPr>
          <w:rFonts w:hint="eastAsia" w:ascii="ＭＳ 明朝" w:hAnsi="ＭＳ 明朝" w:eastAsia="ＭＳ 明朝"/>
          <w:sz w:val="22"/>
        </w:rPr>
      </w:pPr>
      <w:r>
        <w:rPr>
          <w:rFonts w:hint="eastAsia" w:ascii="ＭＳ 明朝" w:hAnsi="ＭＳ 明朝" w:eastAsia="ＭＳ 明朝"/>
          <w:sz w:val="18"/>
        </w:rPr>
        <w:t>合に使用する。</w:t>
      </w:r>
    </w:p>
    <w:sectPr>
      <w:pgSz w:w="11906" w:h="16838"/>
      <w:pgMar w:top="850" w:right="907" w:bottom="850" w:left="1134"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7"/>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332</TotalTime>
  <Pages>2</Pages>
  <Words>4</Words>
  <Characters>739</Characters>
  <Application>JUST Note</Application>
  <Lines>243</Lines>
  <Paragraphs>52</Paragraphs>
  <CharactersWithSpaces>925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2023-03-03T01:03:48Z</cp:lastPrinted>
  <dcterms:created xsi:type="dcterms:W3CDTF">2023-02-28T04:15:00Z</dcterms:created>
  <dcterms:modified xsi:type="dcterms:W3CDTF">2023-03-13T01:00:17Z</dcterms:modified>
  <cp:revision>35</cp:revision>
</cp:coreProperties>
</file>